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30.73421955108643" w:lineRule="auto"/>
        <w:ind w:left="853.1849670410156" w:right="834.881591796875"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WARSAW COMMUNITY UNIT SCHOOL DISTRICT #316 </w:t>
      </w:r>
    </w:p>
    <w:p w:rsidR="00000000" w:rsidDel="00000000" w:rsidP="00000000" w:rsidRDefault="00000000" w:rsidRPr="00000000" w14:paraId="00000002">
      <w:pPr>
        <w:widowControl w:val="0"/>
        <w:spacing w:line="230.73421955108643" w:lineRule="auto"/>
        <w:ind w:right="834.881591796875"/>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REGULAR MEETING OF BOARD OF EDUCATION </w:t>
      </w:r>
    </w:p>
    <w:p w:rsidR="00000000" w:rsidDel="00000000" w:rsidP="00000000" w:rsidRDefault="00000000" w:rsidRPr="00000000" w14:paraId="00000003">
      <w:pPr>
        <w:widowControl w:val="0"/>
        <w:spacing w:line="230.73421955108643" w:lineRule="auto"/>
        <w:ind w:left="853.1849670410156" w:right="834.881591796875"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October 23, 2024 </w:t>
      </w:r>
    </w:p>
    <w:p w:rsidR="00000000" w:rsidDel="00000000" w:rsidP="00000000" w:rsidRDefault="00000000" w:rsidRPr="00000000" w14:paraId="00000004">
      <w:pPr>
        <w:widowControl w:val="0"/>
        <w:spacing w:before="7.0166015625" w:line="240" w:lineRule="auto"/>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6:00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to Agenda Items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2801818847656" w:right="933.48022460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fill out a Visitor’s Card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1201477050781" w:right="785.400390625" w:firstLine="7.440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 in the back of the room and present them to the Board’s Administrative  Assistant before the meeting begins. When recognized by the Board President,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802307128906" w:right="676.920166015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Agenda - (Approval of </w:t>
      </w:r>
      <w:r w:rsidDel="00000000" w:rsidR="00000000" w:rsidRPr="00000000">
        <w:rPr>
          <w:rFonts w:ascii="Times New Roman" w:cs="Times New Roman" w:eastAsia="Times New Roman" w:hAnsi="Times New Roman"/>
          <w:sz w:val="24"/>
          <w:szCs w:val="24"/>
          <w:rtl w:val="0"/>
        </w:rPr>
        <w:t xml:space="preserve">September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Special Meeting October 2024 Minutes, Bills, Financial Report and Treasurers Report)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Encouraging Words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Superintendent’s &amp; Principals’ Reports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 Item</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1.Preparation of Tax Levy 2024</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2025 BOE Calendar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Johnson Controls Updates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Transportation Updates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Committee updates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School Board Conference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hanging="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Memorial Medical Clinic - Behavioral Health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6166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r w:rsidDel="00000000" w:rsidR="00000000" w:rsidRPr="00000000">
        <w:rPr>
          <w:rFonts w:ascii="Times New Roman" w:cs="Times New Roman" w:eastAsia="Times New Roman" w:hAnsi="Times New Roman"/>
          <w:sz w:val="24"/>
          <w:szCs w:val="24"/>
          <w:rtl w:val="0"/>
        </w:rPr>
        <w:t xml:space="preserve">November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r w:rsidDel="00000000" w:rsidR="00000000" w:rsidRPr="00000000">
        <w:rPr>
          <w:rFonts w:ascii="Times New Roman" w:cs="Times New Roman" w:eastAsia="Times New Roman" w:hAnsi="Times New Roman"/>
          <w:sz w:val="24"/>
          <w:szCs w:val="24"/>
          <w:rtl w:val="0"/>
        </w:rPr>
        <w:t xml:space="preserve">Computer Lab</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Executive Session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1.56005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Action Items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Approval of Personnel Report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Adjournment</w:t>
      </w:r>
    </w:p>
    <w:sectPr>
      <w:pgSz w:h="15840" w:w="12240" w:orient="portrait"/>
      <w:pgMar w:bottom="2124.399871826172" w:top="1418.800048828125" w:left="1440.4798889160156" w:right="738.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